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9A6" w:rsidRDefault="009F49A6" w:rsidP="009F49A6">
      <w:pPr>
        <w:spacing w:before="100" w:beforeAutospacing="1" w:after="100" w:afterAutospacing="1" w:line="240" w:lineRule="auto"/>
        <w:rPr>
          <w:rFonts w:ascii="Times New Roman" w:eastAsia="Times New Roman" w:hAnsi="Times New Roman" w:cs="Times New Roman"/>
          <w:b/>
          <w:bCs/>
          <w:sz w:val="24"/>
          <w:szCs w:val="24"/>
          <w:lang w:val="es-ES"/>
        </w:rPr>
      </w:pPr>
      <w:r>
        <w:rPr>
          <w:rFonts w:ascii="Times New Roman" w:eastAsia="Times New Roman" w:hAnsi="Times New Roman" w:cs="Times New Roman"/>
          <w:noProof/>
          <w:sz w:val="24"/>
          <w:szCs w:val="24"/>
        </w:rPr>
        <w:drawing>
          <wp:anchor distT="0" distB="0" distL="114300" distR="114300" simplePos="0" relativeHeight="251658240" behindDoc="1" locked="0" layoutInCell="1" allowOverlap="1">
            <wp:simplePos x="0" y="0"/>
            <wp:positionH relativeFrom="column">
              <wp:posOffset>-243840</wp:posOffset>
            </wp:positionH>
            <wp:positionV relativeFrom="paragraph">
              <wp:posOffset>207645</wp:posOffset>
            </wp:positionV>
            <wp:extent cx="1221105" cy="1267460"/>
            <wp:effectExtent l="19050" t="0" r="0" b="0"/>
            <wp:wrapTight wrapText="bothSides">
              <wp:wrapPolygon edited="0">
                <wp:start x="-337" y="0"/>
                <wp:lineTo x="-337" y="21427"/>
                <wp:lineTo x="21566" y="21427"/>
                <wp:lineTo x="21566" y="0"/>
                <wp:lineTo x="-337" y="0"/>
              </wp:wrapPolygon>
            </wp:wrapTight>
            <wp:docPr id="1" name="Picture 1" descr="Humanid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manidad"/>
                    <pic:cNvPicPr>
                      <a:picLocks noChangeAspect="1" noChangeArrowheads="1"/>
                    </pic:cNvPicPr>
                  </pic:nvPicPr>
                  <pic:blipFill>
                    <a:blip r:embed="rId5"/>
                    <a:srcRect/>
                    <a:stretch>
                      <a:fillRect/>
                    </a:stretch>
                  </pic:blipFill>
                  <pic:spPr bwMode="auto">
                    <a:xfrm>
                      <a:off x="0" y="0"/>
                      <a:ext cx="1221105" cy="1267460"/>
                    </a:xfrm>
                    <a:prstGeom prst="rect">
                      <a:avLst/>
                    </a:prstGeom>
                    <a:noFill/>
                    <a:ln w="9525">
                      <a:noFill/>
                      <a:miter lim="800000"/>
                      <a:headEnd/>
                      <a:tailEnd/>
                    </a:ln>
                  </pic:spPr>
                </pic:pic>
              </a:graphicData>
            </a:graphic>
          </wp:anchor>
        </w:drawing>
      </w:r>
      <w:r w:rsidRPr="009F49A6">
        <w:rPr>
          <w:rFonts w:ascii="Times New Roman" w:eastAsia="Times New Roman" w:hAnsi="Times New Roman" w:cs="Times New Roman"/>
          <w:sz w:val="24"/>
          <w:szCs w:val="24"/>
          <w:lang w:val="es-ES"/>
        </w:rPr>
        <w:t xml:space="preserve">La </w:t>
      </w:r>
      <w:r w:rsidRPr="009F49A6">
        <w:rPr>
          <w:rFonts w:ascii="Times New Roman" w:eastAsia="Times New Roman" w:hAnsi="Times New Roman" w:cs="Times New Roman"/>
          <w:b/>
          <w:bCs/>
          <w:sz w:val="24"/>
          <w:szCs w:val="24"/>
          <w:lang w:val="es-ES"/>
        </w:rPr>
        <w:t>humanidad</w:t>
      </w:r>
    </w:p>
    <w:p w:rsidR="009F49A6" w:rsidRPr="009F49A6" w:rsidRDefault="009F49A6" w:rsidP="009F49A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9F49A6">
        <w:rPr>
          <w:rFonts w:ascii="Times New Roman" w:eastAsia="Times New Roman" w:hAnsi="Times New Roman" w:cs="Times New Roman"/>
          <w:color w:val="000000" w:themeColor="text1"/>
          <w:sz w:val="20"/>
          <w:szCs w:val="20"/>
          <w:lang w:val="es-ES"/>
        </w:rPr>
        <w:t xml:space="preserve"> Del  latín </w:t>
      </w:r>
      <w:proofErr w:type="spellStart"/>
      <w:r w:rsidRPr="009F49A6">
        <w:rPr>
          <w:rFonts w:ascii="Times New Roman" w:eastAsia="Times New Roman" w:hAnsi="Times New Roman" w:cs="Times New Roman"/>
          <w:i/>
          <w:iCs/>
          <w:color w:val="000000" w:themeColor="text1"/>
          <w:sz w:val="20"/>
          <w:szCs w:val="20"/>
          <w:lang w:val="es-ES"/>
        </w:rPr>
        <w:t>humanĭtas</w:t>
      </w:r>
      <w:proofErr w:type="spellEnd"/>
      <w:r w:rsidRPr="009F49A6">
        <w:rPr>
          <w:rFonts w:ascii="Times New Roman" w:eastAsia="Times New Roman" w:hAnsi="Times New Roman" w:cs="Times New Roman"/>
          <w:color w:val="000000" w:themeColor="text1"/>
          <w:sz w:val="20"/>
          <w:szCs w:val="20"/>
          <w:lang w:val="es-ES"/>
        </w:rPr>
        <w:t xml:space="preserve">, hace referencia a la </w:t>
      </w:r>
      <w:r w:rsidRPr="009F49A6">
        <w:rPr>
          <w:rFonts w:ascii="Times New Roman" w:eastAsia="Times New Roman" w:hAnsi="Times New Roman" w:cs="Times New Roman"/>
          <w:bCs/>
          <w:color w:val="000000" w:themeColor="text1"/>
          <w:sz w:val="20"/>
          <w:szCs w:val="20"/>
          <w:lang w:val="es-ES"/>
        </w:rPr>
        <w:t>naturaleza humana</w:t>
      </w:r>
      <w:r w:rsidRPr="009F49A6">
        <w:rPr>
          <w:rFonts w:ascii="Times New Roman" w:eastAsia="Times New Roman" w:hAnsi="Times New Roman" w:cs="Times New Roman"/>
          <w:color w:val="000000" w:themeColor="text1"/>
          <w:sz w:val="20"/>
          <w:szCs w:val="20"/>
          <w:lang w:val="es-ES"/>
        </w:rPr>
        <w:t xml:space="preserve">, al </w:t>
      </w:r>
      <w:r w:rsidRPr="009F49A6">
        <w:rPr>
          <w:rFonts w:ascii="Times New Roman" w:eastAsia="Times New Roman" w:hAnsi="Times New Roman" w:cs="Times New Roman"/>
          <w:bCs/>
          <w:color w:val="000000" w:themeColor="text1"/>
          <w:sz w:val="20"/>
          <w:szCs w:val="20"/>
          <w:lang w:val="es-ES"/>
        </w:rPr>
        <w:t>género humano</w:t>
      </w:r>
      <w:r w:rsidRPr="009F49A6">
        <w:rPr>
          <w:rFonts w:ascii="Times New Roman" w:eastAsia="Times New Roman" w:hAnsi="Times New Roman" w:cs="Times New Roman"/>
          <w:color w:val="000000" w:themeColor="text1"/>
          <w:sz w:val="20"/>
          <w:szCs w:val="20"/>
          <w:lang w:val="es-ES"/>
        </w:rPr>
        <w:t xml:space="preserve"> o al conjunto de todas las </w:t>
      </w:r>
      <w:hyperlink r:id="rId6" w:history="1">
        <w:r w:rsidRPr="009F49A6">
          <w:rPr>
            <w:rFonts w:ascii="Times New Roman" w:eastAsia="Times New Roman" w:hAnsi="Times New Roman" w:cs="Times New Roman"/>
            <w:bCs/>
            <w:color w:val="000000" w:themeColor="text1"/>
            <w:sz w:val="20"/>
            <w:szCs w:val="20"/>
            <w:lang w:val="es-ES"/>
          </w:rPr>
          <w:t>personas</w:t>
        </w:r>
      </w:hyperlink>
      <w:r w:rsidRPr="009F49A6">
        <w:rPr>
          <w:rFonts w:ascii="Times New Roman" w:eastAsia="Times New Roman" w:hAnsi="Times New Roman" w:cs="Times New Roman"/>
          <w:color w:val="000000" w:themeColor="text1"/>
          <w:sz w:val="20"/>
          <w:szCs w:val="20"/>
          <w:lang w:val="es-ES"/>
        </w:rPr>
        <w:t xml:space="preserve"> del mundo. Por ejemplo: </w:t>
      </w:r>
      <w:r w:rsidRPr="009F49A6">
        <w:rPr>
          <w:rFonts w:ascii="Times New Roman" w:eastAsia="Times New Roman" w:hAnsi="Times New Roman" w:cs="Times New Roman"/>
          <w:i/>
          <w:iCs/>
          <w:color w:val="000000" w:themeColor="text1"/>
          <w:sz w:val="20"/>
          <w:szCs w:val="20"/>
          <w:lang w:val="es-ES"/>
        </w:rPr>
        <w:t>“El dueño de la empresa debe tener un acto de humanidad y evitar los despidos en este momento de crisis”</w:t>
      </w:r>
      <w:r w:rsidRPr="009F49A6">
        <w:rPr>
          <w:rFonts w:ascii="Times New Roman" w:eastAsia="Times New Roman" w:hAnsi="Times New Roman" w:cs="Times New Roman"/>
          <w:color w:val="000000" w:themeColor="text1"/>
          <w:sz w:val="20"/>
          <w:szCs w:val="20"/>
          <w:lang w:val="es-ES"/>
        </w:rPr>
        <w:t xml:space="preserve">, </w:t>
      </w:r>
      <w:r w:rsidRPr="009F49A6">
        <w:rPr>
          <w:rFonts w:ascii="Times New Roman" w:eastAsia="Times New Roman" w:hAnsi="Times New Roman" w:cs="Times New Roman"/>
          <w:i/>
          <w:iCs/>
          <w:color w:val="000000" w:themeColor="text1"/>
          <w:sz w:val="20"/>
          <w:szCs w:val="20"/>
          <w:lang w:val="es-ES"/>
        </w:rPr>
        <w:t>“La humanidad siempre pudo sobreponerse a la tragedia”</w:t>
      </w:r>
      <w:r w:rsidRPr="009F49A6">
        <w:rPr>
          <w:rFonts w:ascii="Times New Roman" w:eastAsia="Times New Roman" w:hAnsi="Times New Roman" w:cs="Times New Roman"/>
          <w:color w:val="000000" w:themeColor="text1"/>
          <w:sz w:val="20"/>
          <w:szCs w:val="20"/>
          <w:lang w:val="es-ES"/>
        </w:rPr>
        <w:t xml:space="preserve">, </w:t>
      </w:r>
      <w:r w:rsidRPr="009F49A6">
        <w:rPr>
          <w:rFonts w:ascii="Times New Roman" w:eastAsia="Times New Roman" w:hAnsi="Times New Roman" w:cs="Times New Roman"/>
          <w:i/>
          <w:iCs/>
          <w:color w:val="000000" w:themeColor="text1"/>
          <w:sz w:val="20"/>
          <w:szCs w:val="20"/>
          <w:lang w:val="es-ES"/>
        </w:rPr>
        <w:t>“El hombre más alto de toda la humanidad mide casi dos metros y medio de altura”</w:t>
      </w:r>
      <w:r w:rsidRPr="009F49A6">
        <w:rPr>
          <w:rFonts w:ascii="Times New Roman" w:eastAsia="Times New Roman" w:hAnsi="Times New Roman" w:cs="Times New Roman"/>
          <w:color w:val="000000" w:themeColor="text1"/>
          <w:sz w:val="20"/>
          <w:szCs w:val="20"/>
          <w:lang w:val="es-ES"/>
        </w:rPr>
        <w:t>.</w:t>
      </w:r>
    </w:p>
    <w:p w:rsidR="009F49A6" w:rsidRPr="009F49A6" w:rsidRDefault="009F49A6" w:rsidP="009F49A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9F49A6">
        <w:rPr>
          <w:rFonts w:ascii="Times New Roman" w:eastAsia="Times New Roman" w:hAnsi="Times New Roman" w:cs="Times New Roman"/>
          <w:color w:val="000000" w:themeColor="text1"/>
          <w:sz w:val="20"/>
          <w:szCs w:val="20"/>
          <w:lang w:val="es-ES"/>
        </w:rPr>
        <w:t xml:space="preserve">En cuanto a la humanidad como la población total de la </w:t>
      </w:r>
      <w:hyperlink r:id="rId7" w:history="1">
        <w:r w:rsidRPr="009F49A6">
          <w:rPr>
            <w:rFonts w:ascii="Times New Roman" w:eastAsia="Times New Roman" w:hAnsi="Times New Roman" w:cs="Times New Roman"/>
            <w:bCs/>
            <w:color w:val="000000" w:themeColor="text1"/>
            <w:sz w:val="20"/>
            <w:szCs w:val="20"/>
            <w:lang w:val="es-ES"/>
          </w:rPr>
          <w:t>Tierra</w:t>
        </w:r>
      </w:hyperlink>
      <w:r w:rsidRPr="009F49A6">
        <w:rPr>
          <w:rFonts w:ascii="Times New Roman" w:eastAsia="Times New Roman" w:hAnsi="Times New Roman" w:cs="Times New Roman"/>
          <w:color w:val="000000" w:themeColor="text1"/>
          <w:sz w:val="20"/>
          <w:szCs w:val="20"/>
          <w:lang w:val="es-ES"/>
        </w:rPr>
        <w:t xml:space="preserve">, se estima que </w:t>
      </w:r>
      <w:r w:rsidRPr="009F49A6">
        <w:rPr>
          <w:rFonts w:ascii="Times New Roman" w:eastAsia="Times New Roman" w:hAnsi="Times New Roman" w:cs="Times New Roman"/>
          <w:bCs/>
          <w:color w:val="000000" w:themeColor="text1"/>
          <w:sz w:val="20"/>
          <w:szCs w:val="20"/>
          <w:lang w:val="es-ES"/>
        </w:rPr>
        <w:t>hay más de 6.783.813.000 de habitantes en el planeta</w:t>
      </w:r>
      <w:r w:rsidRPr="009F49A6">
        <w:rPr>
          <w:rFonts w:ascii="Times New Roman" w:eastAsia="Times New Roman" w:hAnsi="Times New Roman" w:cs="Times New Roman"/>
          <w:color w:val="000000" w:themeColor="text1"/>
          <w:sz w:val="20"/>
          <w:szCs w:val="20"/>
          <w:lang w:val="es-ES"/>
        </w:rPr>
        <w:t>. Las estadísticas del siglo XX reflejan que, entre 1950-2000, la humanidad creció el 130%, más doble que en el periodo 1900-1950.</w:t>
      </w:r>
    </w:p>
    <w:p w:rsidR="009F49A6" w:rsidRPr="009F49A6" w:rsidRDefault="009F49A6" w:rsidP="009F49A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9F49A6">
        <w:rPr>
          <w:rFonts w:ascii="Times New Roman" w:eastAsia="Times New Roman" w:hAnsi="Times New Roman" w:cs="Times New Roman"/>
          <w:color w:val="000000" w:themeColor="text1"/>
          <w:sz w:val="20"/>
          <w:szCs w:val="20"/>
          <w:lang w:val="es-ES"/>
        </w:rPr>
        <w:t xml:space="preserve">La </w:t>
      </w:r>
      <w:r w:rsidRPr="009F49A6">
        <w:rPr>
          <w:rFonts w:ascii="Times New Roman" w:eastAsia="Times New Roman" w:hAnsi="Times New Roman" w:cs="Times New Roman"/>
          <w:bCs/>
          <w:color w:val="000000" w:themeColor="text1"/>
          <w:sz w:val="20"/>
          <w:szCs w:val="20"/>
          <w:lang w:val="es-ES"/>
        </w:rPr>
        <w:t>flaqueza propia del ser humano</w:t>
      </w:r>
      <w:r w:rsidRPr="009F49A6">
        <w:rPr>
          <w:rFonts w:ascii="Times New Roman" w:eastAsia="Times New Roman" w:hAnsi="Times New Roman" w:cs="Times New Roman"/>
          <w:color w:val="000000" w:themeColor="text1"/>
          <w:sz w:val="20"/>
          <w:szCs w:val="20"/>
          <w:lang w:val="es-ES"/>
        </w:rPr>
        <w:t xml:space="preserve">, la </w:t>
      </w:r>
      <w:r w:rsidRPr="009F49A6">
        <w:rPr>
          <w:rFonts w:ascii="Times New Roman" w:eastAsia="Times New Roman" w:hAnsi="Times New Roman" w:cs="Times New Roman"/>
          <w:bCs/>
          <w:color w:val="000000" w:themeColor="text1"/>
          <w:sz w:val="20"/>
          <w:szCs w:val="20"/>
          <w:lang w:val="es-ES"/>
        </w:rPr>
        <w:t>compasión</w:t>
      </w:r>
      <w:r w:rsidRPr="009F49A6">
        <w:rPr>
          <w:rFonts w:ascii="Times New Roman" w:eastAsia="Times New Roman" w:hAnsi="Times New Roman" w:cs="Times New Roman"/>
          <w:color w:val="000000" w:themeColor="text1"/>
          <w:sz w:val="20"/>
          <w:szCs w:val="20"/>
          <w:lang w:val="es-ES"/>
        </w:rPr>
        <w:t xml:space="preserve"> frente a las desgracias del prójimo y la </w:t>
      </w:r>
      <w:r w:rsidRPr="009F49A6">
        <w:rPr>
          <w:rFonts w:ascii="Times New Roman" w:eastAsia="Times New Roman" w:hAnsi="Times New Roman" w:cs="Times New Roman"/>
          <w:bCs/>
          <w:color w:val="000000" w:themeColor="text1"/>
          <w:sz w:val="20"/>
          <w:szCs w:val="20"/>
          <w:lang w:val="es-ES"/>
        </w:rPr>
        <w:t>afabilidad</w:t>
      </w:r>
      <w:r w:rsidRPr="009F49A6">
        <w:rPr>
          <w:rFonts w:ascii="Times New Roman" w:eastAsia="Times New Roman" w:hAnsi="Times New Roman" w:cs="Times New Roman"/>
          <w:color w:val="000000" w:themeColor="text1"/>
          <w:sz w:val="20"/>
          <w:szCs w:val="20"/>
          <w:lang w:val="es-ES"/>
        </w:rPr>
        <w:t xml:space="preserve"> son otras características que reciben el nombre de humanidad, al ser consideradas como propias del género humano: </w:t>
      </w:r>
      <w:r w:rsidRPr="009F49A6">
        <w:rPr>
          <w:rFonts w:ascii="Times New Roman" w:eastAsia="Times New Roman" w:hAnsi="Times New Roman" w:cs="Times New Roman"/>
          <w:i/>
          <w:iCs/>
          <w:color w:val="000000" w:themeColor="text1"/>
          <w:sz w:val="20"/>
          <w:szCs w:val="20"/>
          <w:lang w:val="es-ES"/>
        </w:rPr>
        <w:t xml:space="preserve">“Debería vender el coche y donar el </w:t>
      </w:r>
      <w:hyperlink r:id="rId8" w:history="1">
        <w:r w:rsidRPr="009F49A6">
          <w:rPr>
            <w:rFonts w:ascii="Times New Roman" w:eastAsia="Times New Roman" w:hAnsi="Times New Roman" w:cs="Times New Roman"/>
            <w:i/>
            <w:iCs/>
            <w:color w:val="000000" w:themeColor="text1"/>
            <w:sz w:val="20"/>
            <w:szCs w:val="20"/>
            <w:lang w:val="es-ES"/>
          </w:rPr>
          <w:t>dinero</w:t>
        </w:r>
      </w:hyperlink>
      <w:r w:rsidRPr="009F49A6">
        <w:rPr>
          <w:rFonts w:ascii="Times New Roman" w:eastAsia="Times New Roman" w:hAnsi="Times New Roman" w:cs="Times New Roman"/>
          <w:i/>
          <w:iCs/>
          <w:color w:val="000000" w:themeColor="text1"/>
          <w:sz w:val="20"/>
          <w:szCs w:val="20"/>
          <w:lang w:val="es-ES"/>
        </w:rPr>
        <w:t>, es una cuestión de humanidad ante tanta pobreza”</w:t>
      </w:r>
      <w:r w:rsidRPr="009F49A6">
        <w:rPr>
          <w:rFonts w:ascii="Times New Roman" w:eastAsia="Times New Roman" w:hAnsi="Times New Roman" w:cs="Times New Roman"/>
          <w:color w:val="000000" w:themeColor="text1"/>
          <w:sz w:val="20"/>
          <w:szCs w:val="20"/>
          <w:lang w:val="es-ES"/>
        </w:rPr>
        <w:t xml:space="preserve">, </w:t>
      </w:r>
      <w:r w:rsidRPr="009F49A6">
        <w:rPr>
          <w:rFonts w:ascii="Times New Roman" w:eastAsia="Times New Roman" w:hAnsi="Times New Roman" w:cs="Times New Roman"/>
          <w:i/>
          <w:iCs/>
          <w:color w:val="000000" w:themeColor="text1"/>
          <w:sz w:val="20"/>
          <w:szCs w:val="20"/>
          <w:lang w:val="es-ES"/>
        </w:rPr>
        <w:t>“Ojalá los políticos mostraran mayor humanidad así no roban el dinero público”</w:t>
      </w:r>
      <w:r w:rsidRPr="009F49A6">
        <w:rPr>
          <w:rFonts w:ascii="Times New Roman" w:eastAsia="Times New Roman" w:hAnsi="Times New Roman" w:cs="Times New Roman"/>
          <w:color w:val="000000" w:themeColor="text1"/>
          <w:sz w:val="20"/>
          <w:szCs w:val="20"/>
          <w:lang w:val="es-ES"/>
        </w:rPr>
        <w:t>.</w:t>
      </w:r>
    </w:p>
    <w:p w:rsidR="009F49A6" w:rsidRPr="009F49A6" w:rsidRDefault="009F49A6" w:rsidP="009F49A6">
      <w:pPr>
        <w:spacing w:before="100" w:beforeAutospacing="1" w:after="100" w:afterAutospacing="1" w:line="240" w:lineRule="auto"/>
        <w:rPr>
          <w:rFonts w:ascii="Times New Roman" w:eastAsia="Times New Roman" w:hAnsi="Times New Roman" w:cs="Times New Roman"/>
          <w:color w:val="000000" w:themeColor="text1"/>
          <w:sz w:val="20"/>
          <w:szCs w:val="20"/>
          <w:lang w:val="es-ES"/>
        </w:rPr>
      </w:pPr>
      <w:r w:rsidRPr="009F49A6">
        <w:rPr>
          <w:rFonts w:ascii="Times New Roman" w:eastAsia="Times New Roman" w:hAnsi="Times New Roman" w:cs="Times New Roman"/>
          <w:color w:val="000000" w:themeColor="text1"/>
          <w:sz w:val="20"/>
          <w:szCs w:val="20"/>
          <w:lang w:val="es-ES"/>
        </w:rPr>
        <w:t xml:space="preserve">Humanidad también permite referirse al </w:t>
      </w:r>
      <w:hyperlink r:id="rId9" w:history="1">
        <w:r w:rsidRPr="009F49A6">
          <w:rPr>
            <w:rFonts w:ascii="Times New Roman" w:eastAsia="Times New Roman" w:hAnsi="Times New Roman" w:cs="Times New Roman"/>
            <w:bCs/>
            <w:color w:val="000000" w:themeColor="text1"/>
            <w:sz w:val="20"/>
            <w:szCs w:val="20"/>
            <w:lang w:val="es-ES"/>
          </w:rPr>
          <w:t>cuerpo</w:t>
        </w:r>
      </w:hyperlink>
      <w:r w:rsidRPr="009F49A6">
        <w:rPr>
          <w:rFonts w:ascii="Times New Roman" w:eastAsia="Times New Roman" w:hAnsi="Times New Roman" w:cs="Times New Roman"/>
          <w:color w:val="000000" w:themeColor="text1"/>
          <w:sz w:val="20"/>
          <w:szCs w:val="20"/>
          <w:lang w:val="es-ES"/>
        </w:rPr>
        <w:t xml:space="preserve"> de una persona: </w:t>
      </w:r>
      <w:r w:rsidRPr="009F49A6">
        <w:rPr>
          <w:rFonts w:ascii="Times New Roman" w:eastAsia="Times New Roman" w:hAnsi="Times New Roman" w:cs="Times New Roman"/>
          <w:i/>
          <w:iCs/>
          <w:color w:val="000000" w:themeColor="text1"/>
          <w:sz w:val="20"/>
          <w:szCs w:val="20"/>
          <w:lang w:val="es-ES"/>
        </w:rPr>
        <w:t>“La modelo decidió quitarse la ropa y exhibió toda su humanidad frente a los fotógrafos”</w:t>
      </w:r>
      <w:r w:rsidRPr="009F49A6">
        <w:rPr>
          <w:rFonts w:ascii="Times New Roman" w:eastAsia="Times New Roman" w:hAnsi="Times New Roman" w:cs="Times New Roman"/>
          <w:color w:val="000000" w:themeColor="text1"/>
          <w:sz w:val="20"/>
          <w:szCs w:val="20"/>
          <w:lang w:val="es-ES"/>
        </w:rPr>
        <w:t xml:space="preserve">, </w:t>
      </w:r>
      <w:r w:rsidRPr="009F49A6">
        <w:rPr>
          <w:rFonts w:ascii="Times New Roman" w:eastAsia="Times New Roman" w:hAnsi="Times New Roman" w:cs="Times New Roman"/>
          <w:i/>
          <w:iCs/>
          <w:color w:val="000000" w:themeColor="text1"/>
          <w:sz w:val="20"/>
          <w:szCs w:val="20"/>
          <w:lang w:val="es-ES"/>
        </w:rPr>
        <w:t>“La pelota se desplazaba a casi 200 kilómetros por hora cuando golpeó en la humanidad del jugador, quien cayó tendido y comenzó a gritar por el dolor”</w:t>
      </w:r>
      <w:r w:rsidRPr="009F49A6">
        <w:rPr>
          <w:rFonts w:ascii="Times New Roman" w:eastAsia="Times New Roman" w:hAnsi="Times New Roman" w:cs="Times New Roman"/>
          <w:color w:val="000000" w:themeColor="text1"/>
          <w:sz w:val="20"/>
          <w:szCs w:val="20"/>
          <w:lang w:val="es-ES"/>
        </w:rPr>
        <w:t>.</w:t>
      </w:r>
    </w:p>
    <w:p w:rsidR="009F49A6" w:rsidRPr="009F49A6" w:rsidRDefault="009F49A6" w:rsidP="009F49A6">
      <w:pPr>
        <w:pStyle w:val="NormalWeb"/>
        <w:rPr>
          <w:color w:val="000000" w:themeColor="text1"/>
          <w:sz w:val="20"/>
          <w:szCs w:val="20"/>
          <w:lang w:val="es-ES"/>
        </w:rPr>
      </w:pPr>
      <w:r w:rsidRPr="009F49A6">
        <w:rPr>
          <w:color w:val="000000" w:themeColor="text1"/>
          <w:sz w:val="20"/>
          <w:szCs w:val="20"/>
          <w:lang w:val="es-ES"/>
        </w:rPr>
        <w:t xml:space="preserve">Cabe mencionar, por último, que las </w:t>
      </w:r>
      <w:r w:rsidRPr="009F49A6">
        <w:rPr>
          <w:bCs/>
          <w:color w:val="000000" w:themeColor="text1"/>
          <w:sz w:val="20"/>
          <w:szCs w:val="20"/>
          <w:lang w:val="es-ES"/>
        </w:rPr>
        <w:t>humanidades</w:t>
      </w:r>
      <w:r w:rsidRPr="009F49A6">
        <w:rPr>
          <w:color w:val="000000" w:themeColor="text1"/>
          <w:sz w:val="20"/>
          <w:szCs w:val="20"/>
          <w:lang w:val="es-ES"/>
        </w:rPr>
        <w:t xml:space="preserve"> son el conjunto de </w:t>
      </w:r>
      <w:hyperlink r:id="rId10" w:history="1">
        <w:r w:rsidRPr="009F49A6">
          <w:rPr>
            <w:bCs/>
            <w:color w:val="000000" w:themeColor="text1"/>
            <w:sz w:val="20"/>
            <w:szCs w:val="20"/>
            <w:lang w:val="es-ES"/>
          </w:rPr>
          <w:t>disciplinas</w:t>
        </w:r>
      </w:hyperlink>
      <w:r w:rsidRPr="009F49A6">
        <w:rPr>
          <w:color w:val="000000" w:themeColor="text1"/>
          <w:sz w:val="20"/>
          <w:szCs w:val="20"/>
          <w:lang w:val="es-ES"/>
        </w:rPr>
        <w:t xml:space="preserve"> vinculadas a la </w:t>
      </w:r>
      <w:hyperlink r:id="rId11" w:history="1">
        <w:r w:rsidRPr="009F49A6">
          <w:rPr>
            <w:bCs/>
            <w:color w:val="000000" w:themeColor="text1"/>
            <w:sz w:val="20"/>
            <w:szCs w:val="20"/>
            <w:lang w:val="es-ES"/>
          </w:rPr>
          <w:t>cultura</w:t>
        </w:r>
      </w:hyperlink>
      <w:r w:rsidRPr="009F49A6">
        <w:rPr>
          <w:color w:val="000000" w:themeColor="text1"/>
          <w:sz w:val="20"/>
          <w:szCs w:val="20"/>
          <w:lang w:val="es-ES"/>
        </w:rPr>
        <w:t xml:space="preserve"> y el conocimiento humano. A diferencia de las ciencias sociales, las humanidades no pretenden crear postulados generales ni leyes universales. El </w:t>
      </w:r>
      <w:hyperlink r:id="rId12" w:history="1">
        <w:r w:rsidRPr="009F49A6">
          <w:rPr>
            <w:bCs/>
            <w:color w:val="000000" w:themeColor="text1"/>
            <w:sz w:val="20"/>
            <w:szCs w:val="20"/>
            <w:lang w:val="es-ES"/>
          </w:rPr>
          <w:t>arte</w:t>
        </w:r>
      </w:hyperlink>
      <w:r w:rsidRPr="009F49A6">
        <w:rPr>
          <w:color w:val="000000" w:themeColor="text1"/>
          <w:sz w:val="20"/>
          <w:szCs w:val="20"/>
          <w:lang w:val="es-ES"/>
        </w:rPr>
        <w:t xml:space="preserve"> y las letras forman parte de las humanidades.</w:t>
      </w:r>
      <w:r w:rsidRPr="009F49A6">
        <w:rPr>
          <w:bCs/>
          <w:color w:val="000000" w:themeColor="text1"/>
          <w:sz w:val="20"/>
          <w:szCs w:val="20"/>
          <w:lang w:val="es-ES"/>
        </w:rPr>
        <w:t xml:space="preserve"> Humanidad</w:t>
      </w:r>
      <w:r w:rsidRPr="009F49A6">
        <w:rPr>
          <w:color w:val="000000" w:themeColor="text1"/>
          <w:sz w:val="20"/>
          <w:szCs w:val="20"/>
          <w:lang w:val="es-ES"/>
        </w:rPr>
        <w:t xml:space="preserve"> o </w:t>
      </w:r>
      <w:r w:rsidRPr="009F49A6">
        <w:rPr>
          <w:bCs/>
          <w:color w:val="000000" w:themeColor="text1"/>
          <w:sz w:val="20"/>
          <w:szCs w:val="20"/>
          <w:lang w:val="es-ES"/>
        </w:rPr>
        <w:t>Patrimonio Mundial</w:t>
      </w:r>
      <w:r w:rsidRPr="009F49A6">
        <w:rPr>
          <w:color w:val="000000" w:themeColor="text1"/>
          <w:sz w:val="20"/>
          <w:szCs w:val="20"/>
          <w:lang w:val="es-ES"/>
        </w:rPr>
        <w:t xml:space="preserve"> (ver </w:t>
      </w:r>
      <w:r w:rsidRPr="009F49A6">
        <w:rPr>
          <w:color w:val="000000" w:themeColor="text1"/>
          <w:sz w:val="20"/>
          <w:szCs w:val="20"/>
        </w:rPr>
        <w:fldChar w:fldCharType="begin"/>
      </w:r>
      <w:r w:rsidRPr="009F49A6">
        <w:rPr>
          <w:color w:val="000000" w:themeColor="text1"/>
          <w:sz w:val="20"/>
          <w:szCs w:val="20"/>
          <w:lang w:val="es-ES"/>
        </w:rPr>
        <w:instrText xml:space="preserve"> HYPERLINK "http://es.wikipedia.org/wiki/Patrimonio" \o "Patrimonio" </w:instrText>
      </w:r>
      <w:r w:rsidRPr="009F49A6">
        <w:rPr>
          <w:color w:val="000000" w:themeColor="text1"/>
          <w:sz w:val="20"/>
          <w:szCs w:val="20"/>
        </w:rPr>
        <w:fldChar w:fldCharType="separate"/>
      </w:r>
      <w:r w:rsidRPr="009F49A6">
        <w:rPr>
          <w:rStyle w:val="Hyperlink"/>
          <w:color w:val="000000" w:themeColor="text1"/>
          <w:sz w:val="20"/>
          <w:szCs w:val="20"/>
          <w:u w:val="none"/>
          <w:lang w:val="es-ES"/>
        </w:rPr>
        <w:t>patrimonio</w:t>
      </w:r>
      <w:r w:rsidRPr="009F49A6">
        <w:rPr>
          <w:color w:val="000000" w:themeColor="text1"/>
          <w:sz w:val="20"/>
          <w:szCs w:val="20"/>
        </w:rPr>
        <w:fldChar w:fldCharType="end"/>
      </w:r>
      <w:r w:rsidRPr="009F49A6">
        <w:rPr>
          <w:color w:val="000000" w:themeColor="text1"/>
          <w:sz w:val="20"/>
          <w:szCs w:val="20"/>
          <w:lang w:val="es-ES"/>
        </w:rPr>
        <w:t xml:space="preserve">), es el título conferido por la </w:t>
      </w:r>
      <w:r w:rsidRPr="009F49A6">
        <w:rPr>
          <w:color w:val="000000" w:themeColor="text1"/>
          <w:sz w:val="20"/>
          <w:szCs w:val="20"/>
        </w:rPr>
        <w:fldChar w:fldCharType="begin"/>
      </w:r>
      <w:r w:rsidRPr="009F49A6">
        <w:rPr>
          <w:color w:val="000000" w:themeColor="text1"/>
          <w:sz w:val="20"/>
          <w:szCs w:val="20"/>
          <w:lang w:val="es-ES"/>
        </w:rPr>
        <w:instrText xml:space="preserve"> HYPERLINK "http://es.wikipedia.org/wiki/Unesco" \o "Unesco" </w:instrText>
      </w:r>
      <w:r w:rsidRPr="009F49A6">
        <w:rPr>
          <w:color w:val="000000" w:themeColor="text1"/>
          <w:sz w:val="20"/>
          <w:szCs w:val="20"/>
        </w:rPr>
        <w:fldChar w:fldCharType="separate"/>
      </w:r>
      <w:r w:rsidRPr="009F49A6">
        <w:rPr>
          <w:rStyle w:val="Hyperlink"/>
          <w:color w:val="000000" w:themeColor="text1"/>
          <w:sz w:val="20"/>
          <w:szCs w:val="20"/>
          <w:u w:val="none"/>
          <w:lang w:val="es-ES"/>
        </w:rPr>
        <w:t>Unesco</w:t>
      </w:r>
      <w:r w:rsidRPr="009F49A6">
        <w:rPr>
          <w:color w:val="000000" w:themeColor="text1"/>
          <w:sz w:val="20"/>
          <w:szCs w:val="20"/>
        </w:rPr>
        <w:fldChar w:fldCharType="end"/>
      </w:r>
      <w:r w:rsidRPr="009F49A6">
        <w:rPr>
          <w:color w:val="000000" w:themeColor="text1"/>
          <w:sz w:val="20"/>
          <w:szCs w:val="20"/>
          <w:lang w:val="es-ES"/>
        </w:rPr>
        <w:t xml:space="preserve"> a sitios específicos del planeta (sea </w:t>
      </w:r>
      <w:r w:rsidRPr="009F49A6">
        <w:rPr>
          <w:color w:val="000000" w:themeColor="text1"/>
          <w:sz w:val="20"/>
          <w:szCs w:val="20"/>
        </w:rPr>
        <w:fldChar w:fldCharType="begin"/>
      </w:r>
      <w:r w:rsidRPr="009F49A6">
        <w:rPr>
          <w:color w:val="000000" w:themeColor="text1"/>
          <w:sz w:val="20"/>
          <w:szCs w:val="20"/>
          <w:lang w:val="es-ES"/>
        </w:rPr>
        <w:instrText xml:space="preserve"> HYPERLINK "http://es.wikipedia.org/wiki/Bosque" \o "Bosque" </w:instrText>
      </w:r>
      <w:r w:rsidRPr="009F49A6">
        <w:rPr>
          <w:color w:val="000000" w:themeColor="text1"/>
          <w:sz w:val="20"/>
          <w:szCs w:val="20"/>
        </w:rPr>
        <w:fldChar w:fldCharType="separate"/>
      </w:r>
      <w:r w:rsidRPr="009F49A6">
        <w:rPr>
          <w:rStyle w:val="Hyperlink"/>
          <w:color w:val="000000" w:themeColor="text1"/>
          <w:sz w:val="20"/>
          <w:szCs w:val="20"/>
          <w:u w:val="none"/>
          <w:lang w:val="es-ES"/>
        </w:rPr>
        <w:t>bosque</w:t>
      </w:r>
      <w:r w:rsidRPr="009F49A6">
        <w:rPr>
          <w:color w:val="000000" w:themeColor="text1"/>
          <w:sz w:val="20"/>
          <w:szCs w:val="20"/>
        </w:rPr>
        <w:fldChar w:fldCharType="end"/>
      </w:r>
      <w:r w:rsidRPr="009F49A6">
        <w:rPr>
          <w:color w:val="000000" w:themeColor="text1"/>
          <w:sz w:val="20"/>
          <w:szCs w:val="20"/>
          <w:lang w:val="es-ES"/>
        </w:rPr>
        <w:t xml:space="preserve">, </w:t>
      </w:r>
      <w:r w:rsidRPr="009F49A6">
        <w:rPr>
          <w:color w:val="000000" w:themeColor="text1"/>
          <w:sz w:val="20"/>
          <w:szCs w:val="20"/>
        </w:rPr>
        <w:fldChar w:fldCharType="begin"/>
      </w:r>
      <w:r w:rsidRPr="009F49A6">
        <w:rPr>
          <w:color w:val="000000" w:themeColor="text1"/>
          <w:sz w:val="20"/>
          <w:szCs w:val="20"/>
          <w:lang w:val="es-ES"/>
        </w:rPr>
        <w:instrText xml:space="preserve"> HYPERLINK "http://es.wikipedia.org/wiki/Monta%C3%B1a" \o "Montaña" </w:instrText>
      </w:r>
      <w:r w:rsidRPr="009F49A6">
        <w:rPr>
          <w:color w:val="000000" w:themeColor="text1"/>
          <w:sz w:val="20"/>
          <w:szCs w:val="20"/>
        </w:rPr>
        <w:fldChar w:fldCharType="separate"/>
      </w:r>
      <w:r w:rsidRPr="009F49A6">
        <w:rPr>
          <w:rStyle w:val="Hyperlink"/>
          <w:color w:val="000000" w:themeColor="text1"/>
          <w:sz w:val="20"/>
          <w:szCs w:val="20"/>
          <w:u w:val="none"/>
          <w:lang w:val="es-ES"/>
        </w:rPr>
        <w:t>montaña</w:t>
      </w:r>
      <w:r w:rsidRPr="009F49A6">
        <w:rPr>
          <w:color w:val="000000" w:themeColor="text1"/>
          <w:sz w:val="20"/>
          <w:szCs w:val="20"/>
        </w:rPr>
        <w:fldChar w:fldCharType="end"/>
      </w:r>
      <w:r w:rsidRPr="009F49A6">
        <w:rPr>
          <w:color w:val="000000" w:themeColor="text1"/>
          <w:sz w:val="20"/>
          <w:szCs w:val="20"/>
          <w:lang w:val="es-ES"/>
        </w:rPr>
        <w:t xml:space="preserve">, </w:t>
      </w:r>
      <w:r w:rsidRPr="009F49A6">
        <w:rPr>
          <w:color w:val="000000" w:themeColor="text1"/>
          <w:sz w:val="20"/>
          <w:szCs w:val="20"/>
        </w:rPr>
        <w:fldChar w:fldCharType="begin"/>
      </w:r>
      <w:r w:rsidRPr="009F49A6">
        <w:rPr>
          <w:color w:val="000000" w:themeColor="text1"/>
          <w:sz w:val="20"/>
          <w:szCs w:val="20"/>
          <w:lang w:val="es-ES"/>
        </w:rPr>
        <w:instrText xml:space="preserve"> HYPERLINK "http://es.wikipedia.org/wiki/Lago" \o "Lago" </w:instrText>
      </w:r>
      <w:r w:rsidRPr="009F49A6">
        <w:rPr>
          <w:color w:val="000000" w:themeColor="text1"/>
          <w:sz w:val="20"/>
          <w:szCs w:val="20"/>
        </w:rPr>
        <w:fldChar w:fldCharType="separate"/>
      </w:r>
      <w:r w:rsidRPr="009F49A6">
        <w:rPr>
          <w:rStyle w:val="Hyperlink"/>
          <w:color w:val="000000" w:themeColor="text1"/>
          <w:sz w:val="20"/>
          <w:szCs w:val="20"/>
          <w:u w:val="none"/>
          <w:lang w:val="es-ES"/>
        </w:rPr>
        <w:t>lago</w:t>
      </w:r>
      <w:r w:rsidRPr="009F49A6">
        <w:rPr>
          <w:color w:val="000000" w:themeColor="text1"/>
          <w:sz w:val="20"/>
          <w:szCs w:val="20"/>
        </w:rPr>
        <w:fldChar w:fldCharType="end"/>
      </w:r>
      <w:r w:rsidRPr="009F49A6">
        <w:rPr>
          <w:color w:val="000000" w:themeColor="text1"/>
          <w:sz w:val="20"/>
          <w:szCs w:val="20"/>
          <w:lang w:val="es-ES"/>
        </w:rPr>
        <w:t xml:space="preserve">, </w:t>
      </w:r>
      <w:r w:rsidRPr="009F49A6">
        <w:rPr>
          <w:color w:val="000000" w:themeColor="text1"/>
          <w:sz w:val="20"/>
          <w:szCs w:val="20"/>
        </w:rPr>
        <w:fldChar w:fldCharType="begin"/>
      </w:r>
      <w:r w:rsidRPr="009F49A6">
        <w:rPr>
          <w:color w:val="000000" w:themeColor="text1"/>
          <w:sz w:val="20"/>
          <w:szCs w:val="20"/>
          <w:lang w:val="es-ES"/>
        </w:rPr>
        <w:instrText xml:space="preserve"> HYPERLINK "http://es.wikipedia.org/wiki/Cueva" \o "Cueva" </w:instrText>
      </w:r>
      <w:r w:rsidRPr="009F49A6">
        <w:rPr>
          <w:color w:val="000000" w:themeColor="text1"/>
          <w:sz w:val="20"/>
          <w:szCs w:val="20"/>
        </w:rPr>
        <w:fldChar w:fldCharType="separate"/>
      </w:r>
      <w:r w:rsidRPr="009F49A6">
        <w:rPr>
          <w:rStyle w:val="Hyperlink"/>
          <w:color w:val="000000" w:themeColor="text1"/>
          <w:sz w:val="20"/>
          <w:szCs w:val="20"/>
          <w:u w:val="none"/>
          <w:lang w:val="es-ES"/>
        </w:rPr>
        <w:t>cueva</w:t>
      </w:r>
      <w:r w:rsidRPr="009F49A6">
        <w:rPr>
          <w:color w:val="000000" w:themeColor="text1"/>
          <w:sz w:val="20"/>
          <w:szCs w:val="20"/>
        </w:rPr>
        <w:fldChar w:fldCharType="end"/>
      </w:r>
      <w:r w:rsidRPr="009F49A6">
        <w:rPr>
          <w:color w:val="000000" w:themeColor="text1"/>
          <w:sz w:val="20"/>
          <w:szCs w:val="20"/>
          <w:lang w:val="es-ES"/>
        </w:rPr>
        <w:t xml:space="preserve">, </w:t>
      </w:r>
      <w:r w:rsidRPr="009F49A6">
        <w:rPr>
          <w:color w:val="000000" w:themeColor="text1"/>
          <w:sz w:val="20"/>
          <w:szCs w:val="20"/>
        </w:rPr>
        <w:fldChar w:fldCharType="begin"/>
      </w:r>
      <w:r w:rsidRPr="009F49A6">
        <w:rPr>
          <w:color w:val="000000" w:themeColor="text1"/>
          <w:sz w:val="20"/>
          <w:szCs w:val="20"/>
          <w:lang w:val="es-ES"/>
        </w:rPr>
        <w:instrText xml:space="preserve"> HYPERLINK "http://es.wikipedia.org/wiki/Desierto" \o "Desierto" </w:instrText>
      </w:r>
      <w:r w:rsidRPr="009F49A6">
        <w:rPr>
          <w:color w:val="000000" w:themeColor="text1"/>
          <w:sz w:val="20"/>
          <w:szCs w:val="20"/>
        </w:rPr>
        <w:fldChar w:fldCharType="separate"/>
      </w:r>
      <w:r w:rsidRPr="009F49A6">
        <w:rPr>
          <w:rStyle w:val="Hyperlink"/>
          <w:color w:val="000000" w:themeColor="text1"/>
          <w:sz w:val="20"/>
          <w:szCs w:val="20"/>
          <w:u w:val="none"/>
          <w:lang w:val="es-ES"/>
        </w:rPr>
        <w:t>desierto</w:t>
      </w:r>
      <w:r w:rsidRPr="009F49A6">
        <w:rPr>
          <w:color w:val="000000" w:themeColor="text1"/>
          <w:sz w:val="20"/>
          <w:szCs w:val="20"/>
        </w:rPr>
        <w:fldChar w:fldCharType="end"/>
      </w:r>
      <w:r w:rsidRPr="009F49A6">
        <w:rPr>
          <w:color w:val="000000" w:themeColor="text1"/>
          <w:sz w:val="20"/>
          <w:szCs w:val="20"/>
          <w:lang w:val="es-ES"/>
        </w:rPr>
        <w:t xml:space="preserve">, </w:t>
      </w:r>
      <w:r w:rsidRPr="009F49A6">
        <w:rPr>
          <w:color w:val="000000" w:themeColor="text1"/>
          <w:sz w:val="20"/>
          <w:szCs w:val="20"/>
        </w:rPr>
        <w:fldChar w:fldCharType="begin"/>
      </w:r>
      <w:r w:rsidRPr="009F49A6">
        <w:rPr>
          <w:color w:val="000000" w:themeColor="text1"/>
          <w:sz w:val="20"/>
          <w:szCs w:val="20"/>
          <w:lang w:val="es-ES"/>
        </w:rPr>
        <w:instrText xml:space="preserve"> HYPERLINK "http://es.wikipedia.org/wiki/Edificaci%C3%B3n" \o "Edificación" </w:instrText>
      </w:r>
      <w:r w:rsidRPr="009F49A6">
        <w:rPr>
          <w:color w:val="000000" w:themeColor="text1"/>
          <w:sz w:val="20"/>
          <w:szCs w:val="20"/>
        </w:rPr>
        <w:fldChar w:fldCharType="separate"/>
      </w:r>
      <w:r w:rsidRPr="009F49A6">
        <w:rPr>
          <w:rStyle w:val="Hyperlink"/>
          <w:color w:val="000000" w:themeColor="text1"/>
          <w:sz w:val="20"/>
          <w:szCs w:val="20"/>
          <w:u w:val="none"/>
          <w:lang w:val="es-ES"/>
        </w:rPr>
        <w:t>edificación</w:t>
      </w:r>
      <w:r w:rsidRPr="009F49A6">
        <w:rPr>
          <w:color w:val="000000" w:themeColor="text1"/>
          <w:sz w:val="20"/>
          <w:szCs w:val="20"/>
        </w:rPr>
        <w:fldChar w:fldCharType="end"/>
      </w:r>
      <w:r w:rsidRPr="009F49A6">
        <w:rPr>
          <w:color w:val="000000" w:themeColor="text1"/>
          <w:sz w:val="20"/>
          <w:szCs w:val="20"/>
          <w:lang w:val="es-ES"/>
        </w:rPr>
        <w:t xml:space="preserve">, </w:t>
      </w:r>
      <w:r w:rsidRPr="009F49A6">
        <w:rPr>
          <w:color w:val="000000" w:themeColor="text1"/>
          <w:sz w:val="20"/>
          <w:szCs w:val="20"/>
        </w:rPr>
        <w:fldChar w:fldCharType="begin"/>
      </w:r>
      <w:r w:rsidRPr="009F49A6">
        <w:rPr>
          <w:color w:val="000000" w:themeColor="text1"/>
          <w:sz w:val="20"/>
          <w:szCs w:val="20"/>
          <w:lang w:val="es-ES"/>
        </w:rPr>
        <w:instrText xml:space="preserve"> HYPERLINK "http://es.wikipedia.org/wiki/Complejo" \o "Complejo" </w:instrText>
      </w:r>
      <w:r w:rsidRPr="009F49A6">
        <w:rPr>
          <w:color w:val="000000" w:themeColor="text1"/>
          <w:sz w:val="20"/>
          <w:szCs w:val="20"/>
        </w:rPr>
        <w:fldChar w:fldCharType="separate"/>
      </w:r>
      <w:r w:rsidRPr="009F49A6">
        <w:rPr>
          <w:rStyle w:val="Hyperlink"/>
          <w:color w:val="000000" w:themeColor="text1"/>
          <w:sz w:val="20"/>
          <w:szCs w:val="20"/>
          <w:u w:val="none"/>
          <w:lang w:val="es-ES"/>
        </w:rPr>
        <w:t>complejo</w:t>
      </w:r>
      <w:r w:rsidRPr="009F49A6">
        <w:rPr>
          <w:color w:val="000000" w:themeColor="text1"/>
          <w:sz w:val="20"/>
          <w:szCs w:val="20"/>
        </w:rPr>
        <w:fldChar w:fldCharType="end"/>
      </w:r>
      <w:r w:rsidRPr="009F49A6">
        <w:rPr>
          <w:color w:val="000000" w:themeColor="text1"/>
          <w:sz w:val="20"/>
          <w:szCs w:val="20"/>
          <w:lang w:val="es-ES"/>
        </w:rPr>
        <w:t xml:space="preserve"> o </w:t>
      </w:r>
      <w:r w:rsidRPr="009F49A6">
        <w:rPr>
          <w:color w:val="000000" w:themeColor="text1"/>
          <w:sz w:val="20"/>
          <w:szCs w:val="20"/>
        </w:rPr>
        <w:fldChar w:fldCharType="begin"/>
      </w:r>
      <w:r w:rsidRPr="009F49A6">
        <w:rPr>
          <w:color w:val="000000" w:themeColor="text1"/>
          <w:sz w:val="20"/>
          <w:szCs w:val="20"/>
          <w:lang w:val="es-ES"/>
        </w:rPr>
        <w:instrText xml:space="preserve"> HYPERLINK "http://es.wikipedia.org/wiki/Ciudad" \o "Ciudad" </w:instrText>
      </w:r>
      <w:r w:rsidRPr="009F49A6">
        <w:rPr>
          <w:color w:val="000000" w:themeColor="text1"/>
          <w:sz w:val="20"/>
          <w:szCs w:val="20"/>
        </w:rPr>
        <w:fldChar w:fldCharType="separate"/>
      </w:r>
      <w:r w:rsidRPr="009F49A6">
        <w:rPr>
          <w:rStyle w:val="Hyperlink"/>
          <w:color w:val="000000" w:themeColor="text1"/>
          <w:sz w:val="20"/>
          <w:szCs w:val="20"/>
          <w:u w:val="none"/>
          <w:lang w:val="es-ES"/>
        </w:rPr>
        <w:t>ciudad</w:t>
      </w:r>
      <w:r w:rsidRPr="009F49A6">
        <w:rPr>
          <w:color w:val="000000" w:themeColor="text1"/>
          <w:sz w:val="20"/>
          <w:szCs w:val="20"/>
        </w:rPr>
        <w:fldChar w:fldCharType="end"/>
      </w:r>
      <w:r w:rsidRPr="009F49A6">
        <w:rPr>
          <w:color w:val="000000" w:themeColor="text1"/>
          <w:sz w:val="20"/>
          <w:szCs w:val="20"/>
          <w:lang w:val="es-ES"/>
        </w:rPr>
        <w:t>) que han sido nominados y confirmados para su inclusión en la lista mantenida por el Programa Patrimonio de la Humanidad, administrado por el Comité del Patrimonio de la Humanidad compuesto por 21 estados miembros que son elegidos por la Asamblea General de Estados Miembros por un período determinado.</w:t>
      </w:r>
      <w:r w:rsidRPr="009F49A6">
        <w:rPr>
          <w:color w:val="000000" w:themeColor="text1"/>
          <w:sz w:val="20"/>
          <w:szCs w:val="20"/>
          <w:vertAlign w:val="superscript"/>
        </w:rPr>
        <w:fldChar w:fldCharType="begin"/>
      </w:r>
      <w:r w:rsidRPr="009F49A6">
        <w:rPr>
          <w:color w:val="000000" w:themeColor="text1"/>
          <w:sz w:val="20"/>
          <w:szCs w:val="20"/>
          <w:vertAlign w:val="superscript"/>
          <w:lang w:val="es-ES"/>
        </w:rPr>
        <w:instrText xml:space="preserve"> HYPERLINK "http://es.wikipedia.org/wiki/Patrimonio_de_la_Humanidad" \l "cite_note-sesiones-0" </w:instrText>
      </w:r>
      <w:r w:rsidRPr="009F49A6">
        <w:rPr>
          <w:color w:val="000000" w:themeColor="text1"/>
          <w:sz w:val="20"/>
          <w:szCs w:val="20"/>
          <w:vertAlign w:val="superscript"/>
        </w:rPr>
        <w:fldChar w:fldCharType="separate"/>
      </w:r>
      <w:r w:rsidRPr="009F49A6">
        <w:rPr>
          <w:rStyle w:val="Hyperlink"/>
          <w:color w:val="000000" w:themeColor="text1"/>
          <w:sz w:val="20"/>
          <w:szCs w:val="20"/>
          <w:u w:val="none"/>
          <w:vertAlign w:val="superscript"/>
          <w:lang w:val="es-ES"/>
        </w:rPr>
        <w:t>1</w:t>
      </w:r>
      <w:r w:rsidRPr="009F49A6">
        <w:rPr>
          <w:color w:val="000000" w:themeColor="text1"/>
          <w:sz w:val="20"/>
          <w:szCs w:val="20"/>
          <w:vertAlign w:val="superscript"/>
        </w:rPr>
        <w:fldChar w:fldCharType="end"/>
      </w:r>
    </w:p>
    <w:p w:rsidR="009F49A6" w:rsidRPr="009F49A6" w:rsidRDefault="009F49A6" w:rsidP="009F49A6">
      <w:pPr>
        <w:pStyle w:val="NormalWeb"/>
        <w:rPr>
          <w:color w:val="000000" w:themeColor="text1"/>
          <w:sz w:val="20"/>
          <w:szCs w:val="20"/>
        </w:rPr>
      </w:pPr>
      <w:r w:rsidRPr="009F49A6">
        <w:rPr>
          <w:color w:val="000000" w:themeColor="text1"/>
          <w:sz w:val="20"/>
          <w:szCs w:val="20"/>
          <w:lang w:val="es-ES"/>
        </w:rPr>
        <w:t xml:space="preserve">El objetivo del programa es catalogar, preservar y dar a conocer sitios de </w:t>
      </w:r>
      <w:r w:rsidRPr="009F49A6">
        <w:rPr>
          <w:color w:val="000000" w:themeColor="text1"/>
          <w:sz w:val="20"/>
          <w:szCs w:val="20"/>
        </w:rPr>
        <w:fldChar w:fldCharType="begin"/>
      </w:r>
      <w:r w:rsidRPr="009F49A6">
        <w:rPr>
          <w:color w:val="000000" w:themeColor="text1"/>
          <w:sz w:val="20"/>
          <w:szCs w:val="20"/>
          <w:lang w:val="es-ES"/>
        </w:rPr>
        <w:instrText xml:space="preserve"> HYPERLINK "http://es.wikipedia.org/wiki/Patrimonio_cultural" \o "Patrimonio cultural" </w:instrText>
      </w:r>
      <w:r w:rsidRPr="009F49A6">
        <w:rPr>
          <w:color w:val="000000" w:themeColor="text1"/>
          <w:sz w:val="20"/>
          <w:szCs w:val="20"/>
        </w:rPr>
        <w:fldChar w:fldCharType="separate"/>
      </w:r>
      <w:r w:rsidRPr="009F49A6">
        <w:rPr>
          <w:rStyle w:val="Hyperlink"/>
          <w:color w:val="000000" w:themeColor="text1"/>
          <w:sz w:val="20"/>
          <w:szCs w:val="20"/>
          <w:u w:val="none"/>
          <w:lang w:val="es-ES"/>
        </w:rPr>
        <w:t>importancia cultural</w:t>
      </w:r>
      <w:r w:rsidRPr="009F49A6">
        <w:rPr>
          <w:color w:val="000000" w:themeColor="text1"/>
          <w:sz w:val="20"/>
          <w:szCs w:val="20"/>
        </w:rPr>
        <w:fldChar w:fldCharType="end"/>
      </w:r>
      <w:r w:rsidRPr="009F49A6">
        <w:rPr>
          <w:color w:val="000000" w:themeColor="text1"/>
          <w:sz w:val="20"/>
          <w:szCs w:val="20"/>
          <w:lang w:val="es-ES"/>
        </w:rPr>
        <w:t xml:space="preserve"> o </w:t>
      </w:r>
      <w:r w:rsidRPr="009F49A6">
        <w:rPr>
          <w:color w:val="000000" w:themeColor="text1"/>
          <w:sz w:val="20"/>
          <w:szCs w:val="20"/>
        </w:rPr>
        <w:fldChar w:fldCharType="begin"/>
      </w:r>
      <w:r w:rsidRPr="009F49A6">
        <w:rPr>
          <w:color w:val="000000" w:themeColor="text1"/>
          <w:sz w:val="20"/>
          <w:szCs w:val="20"/>
          <w:lang w:val="es-ES"/>
        </w:rPr>
        <w:instrText xml:space="preserve"> HYPERLINK "http://es.wikipedia.org/wiki/Patrimonio_natural" \o "Patrimonio natural" </w:instrText>
      </w:r>
      <w:r w:rsidRPr="009F49A6">
        <w:rPr>
          <w:color w:val="000000" w:themeColor="text1"/>
          <w:sz w:val="20"/>
          <w:szCs w:val="20"/>
        </w:rPr>
        <w:fldChar w:fldCharType="separate"/>
      </w:r>
      <w:r w:rsidRPr="009F49A6">
        <w:rPr>
          <w:rStyle w:val="Hyperlink"/>
          <w:color w:val="000000" w:themeColor="text1"/>
          <w:sz w:val="20"/>
          <w:szCs w:val="20"/>
          <w:u w:val="none"/>
          <w:lang w:val="es-ES"/>
        </w:rPr>
        <w:t>natural</w:t>
      </w:r>
      <w:r w:rsidRPr="009F49A6">
        <w:rPr>
          <w:color w:val="000000" w:themeColor="text1"/>
          <w:sz w:val="20"/>
          <w:szCs w:val="20"/>
        </w:rPr>
        <w:fldChar w:fldCharType="end"/>
      </w:r>
      <w:r w:rsidRPr="009F49A6">
        <w:rPr>
          <w:color w:val="000000" w:themeColor="text1"/>
          <w:sz w:val="20"/>
          <w:szCs w:val="20"/>
          <w:lang w:val="es-ES"/>
        </w:rPr>
        <w:t xml:space="preserve"> excepcional para la herencia común de la humanidad. Bajo ciertas condiciones, los sitios mencionados pueden obtener financiación para su conservación del Fondo para la conservación del Patrimonio de la Humanidad. Fue fundado por la Convención para la cooperación internacional en la protección de la herencia cultural y natural de la humanidad, que posteriormente fue adoptado por la conferencia general de la Unesco el 16 de noviembre de </w:t>
      </w:r>
      <w:r w:rsidRPr="009F49A6">
        <w:rPr>
          <w:color w:val="000000" w:themeColor="text1"/>
          <w:sz w:val="20"/>
          <w:szCs w:val="20"/>
        </w:rPr>
        <w:fldChar w:fldCharType="begin"/>
      </w:r>
      <w:r w:rsidRPr="009F49A6">
        <w:rPr>
          <w:color w:val="000000" w:themeColor="text1"/>
          <w:sz w:val="20"/>
          <w:szCs w:val="20"/>
          <w:lang w:val="es-ES"/>
        </w:rPr>
        <w:instrText xml:space="preserve"> HYPERLINK "http://es.wikipedia.org/wiki/1972" \o "1972" </w:instrText>
      </w:r>
      <w:r w:rsidRPr="009F49A6">
        <w:rPr>
          <w:color w:val="000000" w:themeColor="text1"/>
          <w:sz w:val="20"/>
          <w:szCs w:val="20"/>
        </w:rPr>
        <w:fldChar w:fldCharType="separate"/>
      </w:r>
      <w:r w:rsidRPr="009F49A6">
        <w:rPr>
          <w:rStyle w:val="Hyperlink"/>
          <w:color w:val="000000" w:themeColor="text1"/>
          <w:sz w:val="20"/>
          <w:szCs w:val="20"/>
          <w:u w:val="none"/>
          <w:lang w:val="es-ES"/>
        </w:rPr>
        <w:t>1972</w:t>
      </w:r>
      <w:r w:rsidRPr="009F49A6">
        <w:rPr>
          <w:color w:val="000000" w:themeColor="text1"/>
          <w:sz w:val="20"/>
          <w:szCs w:val="20"/>
        </w:rPr>
        <w:fldChar w:fldCharType="end"/>
      </w:r>
      <w:r w:rsidRPr="009F49A6">
        <w:rPr>
          <w:color w:val="000000" w:themeColor="text1"/>
          <w:sz w:val="20"/>
          <w:szCs w:val="20"/>
          <w:lang w:val="es-ES"/>
        </w:rPr>
        <w:t xml:space="preserve">. </w:t>
      </w:r>
      <w:proofErr w:type="spellStart"/>
      <w:r w:rsidRPr="009F49A6">
        <w:rPr>
          <w:color w:val="000000" w:themeColor="text1"/>
          <w:sz w:val="20"/>
          <w:szCs w:val="20"/>
        </w:rPr>
        <w:t>Desde</w:t>
      </w:r>
      <w:proofErr w:type="spellEnd"/>
      <w:r w:rsidRPr="009F49A6">
        <w:rPr>
          <w:color w:val="000000" w:themeColor="text1"/>
          <w:sz w:val="20"/>
          <w:szCs w:val="20"/>
        </w:rPr>
        <w:t xml:space="preserve"> </w:t>
      </w:r>
      <w:proofErr w:type="spellStart"/>
      <w:r w:rsidRPr="009F49A6">
        <w:rPr>
          <w:color w:val="000000" w:themeColor="text1"/>
          <w:sz w:val="20"/>
          <w:szCs w:val="20"/>
        </w:rPr>
        <w:t>entonces</w:t>
      </w:r>
      <w:proofErr w:type="spellEnd"/>
      <w:r w:rsidRPr="009F49A6">
        <w:rPr>
          <w:color w:val="000000" w:themeColor="text1"/>
          <w:sz w:val="20"/>
          <w:szCs w:val="20"/>
        </w:rPr>
        <w:t xml:space="preserve">, 188 </w:t>
      </w:r>
      <w:proofErr w:type="spellStart"/>
      <w:r w:rsidRPr="009F49A6">
        <w:rPr>
          <w:color w:val="000000" w:themeColor="text1"/>
          <w:sz w:val="20"/>
          <w:szCs w:val="20"/>
        </w:rPr>
        <w:t>países</w:t>
      </w:r>
      <w:proofErr w:type="spellEnd"/>
      <w:r w:rsidRPr="009F49A6">
        <w:rPr>
          <w:color w:val="000000" w:themeColor="text1"/>
          <w:sz w:val="20"/>
          <w:szCs w:val="20"/>
        </w:rPr>
        <w:t xml:space="preserve"> </w:t>
      </w:r>
      <w:proofErr w:type="spellStart"/>
      <w:proofErr w:type="gramStart"/>
      <w:r w:rsidRPr="009F49A6">
        <w:rPr>
          <w:color w:val="000000" w:themeColor="text1"/>
          <w:sz w:val="20"/>
          <w:szCs w:val="20"/>
        </w:rPr>
        <w:t>han</w:t>
      </w:r>
      <w:proofErr w:type="spellEnd"/>
      <w:proofErr w:type="gramEnd"/>
      <w:r w:rsidRPr="009F49A6">
        <w:rPr>
          <w:color w:val="000000" w:themeColor="text1"/>
          <w:sz w:val="20"/>
          <w:szCs w:val="20"/>
        </w:rPr>
        <w:t xml:space="preserve"> </w:t>
      </w:r>
      <w:proofErr w:type="spellStart"/>
      <w:r w:rsidRPr="009F49A6">
        <w:rPr>
          <w:color w:val="000000" w:themeColor="text1"/>
          <w:sz w:val="20"/>
          <w:szCs w:val="20"/>
        </w:rPr>
        <w:t>ratificado</w:t>
      </w:r>
      <w:proofErr w:type="spellEnd"/>
      <w:r w:rsidRPr="009F49A6">
        <w:rPr>
          <w:color w:val="000000" w:themeColor="text1"/>
          <w:sz w:val="20"/>
          <w:szCs w:val="20"/>
        </w:rPr>
        <w:t xml:space="preserve"> la </w:t>
      </w:r>
      <w:proofErr w:type="spellStart"/>
      <w:r w:rsidRPr="009F49A6">
        <w:rPr>
          <w:color w:val="000000" w:themeColor="text1"/>
          <w:sz w:val="20"/>
          <w:szCs w:val="20"/>
        </w:rPr>
        <w:t>convención</w:t>
      </w:r>
      <w:proofErr w:type="spellEnd"/>
      <w:r w:rsidRPr="009F49A6">
        <w:rPr>
          <w:color w:val="000000" w:themeColor="text1"/>
          <w:sz w:val="20"/>
          <w:szCs w:val="20"/>
        </w:rPr>
        <w:t>.</w:t>
      </w:r>
    </w:p>
    <w:p w:rsidR="009F49A6" w:rsidRPr="009F49A6" w:rsidRDefault="009F49A6" w:rsidP="009F49A6">
      <w:pPr>
        <w:pStyle w:val="NormalWeb"/>
        <w:rPr>
          <w:color w:val="000000" w:themeColor="text1"/>
          <w:sz w:val="20"/>
          <w:szCs w:val="20"/>
          <w:lang w:val="es-ES"/>
        </w:rPr>
      </w:pPr>
      <w:r w:rsidRPr="009F49A6">
        <w:rPr>
          <w:color w:val="000000" w:themeColor="text1"/>
          <w:sz w:val="20"/>
          <w:szCs w:val="20"/>
          <w:lang w:val="es-ES"/>
        </w:rPr>
        <w:t xml:space="preserve">Al año </w:t>
      </w:r>
      <w:hyperlink r:id="rId13" w:tooltip="2011" w:history="1">
        <w:r w:rsidRPr="009F49A6">
          <w:rPr>
            <w:rStyle w:val="Hyperlink"/>
            <w:color w:val="000000" w:themeColor="text1"/>
            <w:sz w:val="20"/>
            <w:szCs w:val="20"/>
            <w:u w:val="none"/>
            <w:lang w:val="es-ES"/>
          </w:rPr>
          <w:t>2011</w:t>
        </w:r>
      </w:hyperlink>
      <w:r w:rsidRPr="009F49A6">
        <w:rPr>
          <w:color w:val="000000" w:themeColor="text1"/>
          <w:sz w:val="20"/>
          <w:szCs w:val="20"/>
          <w:lang w:val="es-ES"/>
        </w:rPr>
        <w:t xml:space="preserve">, el catálogo consta de un total de 936 sitios, de los cuales 725 son culturales, 183 naturales y 28 mixtos, distribuidos en 154 países; </w:t>
      </w:r>
      <w:hyperlink r:id="rId14" w:tooltip="Italia" w:history="1">
        <w:r w:rsidRPr="009F49A6">
          <w:rPr>
            <w:rStyle w:val="Hyperlink"/>
            <w:color w:val="000000" w:themeColor="text1"/>
            <w:sz w:val="20"/>
            <w:szCs w:val="20"/>
            <w:u w:val="none"/>
            <w:lang w:val="es-ES"/>
          </w:rPr>
          <w:t>Italia</w:t>
        </w:r>
      </w:hyperlink>
      <w:r w:rsidRPr="009F49A6">
        <w:rPr>
          <w:color w:val="000000" w:themeColor="text1"/>
          <w:sz w:val="20"/>
          <w:szCs w:val="20"/>
          <w:lang w:val="es-ES"/>
        </w:rPr>
        <w:t xml:space="preserve"> tiene el mayor número de sitios (47) catalogados como "Patrimonio de la Humanidad". La Unesco se refiere a cada sitio Patrimonio de la Humanidad con un número de identificación único, pero las nuevas inscripciones incluyen a menudo los sitios anteriores ahora enumerados como parte de descripciones más grandes. Consecuentemente, el sistema de numeración termina actualmente sobre 1.200, aunque realmente hay menos catalogados.</w:t>
      </w:r>
    </w:p>
    <w:p w:rsidR="009F49A6" w:rsidRPr="009F49A6" w:rsidRDefault="009F49A6" w:rsidP="009F49A6">
      <w:pPr>
        <w:pStyle w:val="NormalWeb"/>
        <w:rPr>
          <w:color w:val="000000" w:themeColor="text1"/>
          <w:sz w:val="20"/>
          <w:szCs w:val="20"/>
          <w:lang w:val="es-ES"/>
        </w:rPr>
      </w:pPr>
      <w:r w:rsidRPr="009F49A6">
        <w:rPr>
          <w:color w:val="000000" w:themeColor="text1"/>
          <w:sz w:val="20"/>
          <w:szCs w:val="20"/>
          <w:lang w:val="es-ES"/>
        </w:rPr>
        <w:t>Cada sitio Patrimonio de la Humanidad pertenece al país en el que se localiza, pero se considera en el interés de la comunidad internacional y debe ser preservado para las futuras generaciones. La protección y la conservación de estos sitios son una preocupación de los 188 países que apoyan al Patrimonio de la Humanidad.</w:t>
      </w:r>
    </w:p>
    <w:p w:rsidR="009F49A6" w:rsidRPr="009F49A6" w:rsidRDefault="009F49A6" w:rsidP="009F49A6">
      <w:pPr>
        <w:spacing w:before="100" w:beforeAutospacing="1" w:after="100" w:afterAutospacing="1" w:line="240" w:lineRule="auto"/>
        <w:rPr>
          <w:rFonts w:ascii="Times New Roman" w:eastAsia="Times New Roman" w:hAnsi="Times New Roman" w:cs="Times New Roman"/>
          <w:sz w:val="24"/>
          <w:szCs w:val="24"/>
          <w:lang w:val="es-ES"/>
        </w:rPr>
      </w:pPr>
    </w:p>
    <w:p w:rsidR="009F49A6" w:rsidRPr="009F49A6" w:rsidRDefault="009F49A6" w:rsidP="009F49A6">
      <w:pPr>
        <w:spacing w:after="240" w:line="240" w:lineRule="auto"/>
        <w:rPr>
          <w:rFonts w:ascii="Times New Roman" w:eastAsia="Times New Roman" w:hAnsi="Times New Roman" w:cs="Times New Roman"/>
          <w:sz w:val="24"/>
          <w:szCs w:val="24"/>
          <w:lang w:val="es-ES"/>
        </w:rPr>
      </w:pPr>
    </w:p>
    <w:sectPr w:rsidR="009F49A6" w:rsidRPr="009F49A6" w:rsidSect="007226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907E7C"/>
    <w:multiLevelType w:val="multilevel"/>
    <w:tmpl w:val="5AA83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641EEB"/>
    <w:multiLevelType w:val="multilevel"/>
    <w:tmpl w:val="904EA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20"/>
  <w:characterSpacingControl w:val="doNotCompress"/>
  <w:compat/>
  <w:rsids>
    <w:rsidRoot w:val="009F49A6"/>
    <w:rsid w:val="00566921"/>
    <w:rsid w:val="00600C24"/>
    <w:rsid w:val="00722657"/>
    <w:rsid w:val="009F49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657"/>
  </w:style>
  <w:style w:type="paragraph" w:styleId="Heading2">
    <w:name w:val="heading 2"/>
    <w:basedOn w:val="Normal"/>
    <w:link w:val="Heading2Char"/>
    <w:uiPriority w:val="9"/>
    <w:qFormat/>
    <w:rsid w:val="009F49A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F49A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49A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F49A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F49A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F49A6"/>
    <w:rPr>
      <w:b/>
      <w:bCs/>
    </w:rPr>
  </w:style>
  <w:style w:type="character" w:styleId="Emphasis">
    <w:name w:val="Emphasis"/>
    <w:basedOn w:val="DefaultParagraphFont"/>
    <w:uiPriority w:val="20"/>
    <w:qFormat/>
    <w:rsid w:val="009F49A6"/>
    <w:rPr>
      <w:i/>
      <w:iCs/>
    </w:rPr>
  </w:style>
  <w:style w:type="character" w:styleId="Hyperlink">
    <w:name w:val="Hyperlink"/>
    <w:basedOn w:val="DefaultParagraphFont"/>
    <w:uiPriority w:val="99"/>
    <w:semiHidden/>
    <w:unhideWhenUsed/>
    <w:rsid w:val="009F49A6"/>
    <w:rPr>
      <w:color w:val="0000FF"/>
      <w:u w:val="single"/>
    </w:rPr>
  </w:style>
  <w:style w:type="paragraph" w:styleId="BalloonText">
    <w:name w:val="Balloon Text"/>
    <w:basedOn w:val="Normal"/>
    <w:link w:val="BalloonTextChar"/>
    <w:uiPriority w:val="99"/>
    <w:semiHidden/>
    <w:unhideWhenUsed/>
    <w:rsid w:val="009F49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9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9565152">
      <w:bodyDiv w:val="1"/>
      <w:marLeft w:val="0"/>
      <w:marRight w:val="0"/>
      <w:marTop w:val="0"/>
      <w:marBottom w:val="0"/>
      <w:divBdr>
        <w:top w:val="none" w:sz="0" w:space="0" w:color="auto"/>
        <w:left w:val="none" w:sz="0" w:space="0" w:color="auto"/>
        <w:bottom w:val="none" w:sz="0" w:space="0" w:color="auto"/>
        <w:right w:val="none" w:sz="0" w:space="0" w:color="auto"/>
      </w:divBdr>
    </w:div>
    <w:div w:id="1835802383">
      <w:bodyDiv w:val="1"/>
      <w:marLeft w:val="0"/>
      <w:marRight w:val="0"/>
      <w:marTop w:val="0"/>
      <w:marBottom w:val="0"/>
      <w:divBdr>
        <w:top w:val="none" w:sz="0" w:space="0" w:color="auto"/>
        <w:left w:val="none" w:sz="0" w:space="0" w:color="auto"/>
        <w:bottom w:val="none" w:sz="0" w:space="0" w:color="auto"/>
        <w:right w:val="none" w:sz="0" w:space="0" w:color="auto"/>
      </w:divBdr>
      <w:divsChild>
        <w:div w:id="981618896">
          <w:marLeft w:val="0"/>
          <w:marRight w:val="0"/>
          <w:marTop w:val="0"/>
          <w:marBottom w:val="0"/>
          <w:divBdr>
            <w:top w:val="none" w:sz="0" w:space="0" w:color="auto"/>
            <w:left w:val="none" w:sz="0" w:space="0" w:color="auto"/>
            <w:bottom w:val="none" w:sz="0" w:space="0" w:color="auto"/>
            <w:right w:val="none" w:sz="0" w:space="0" w:color="auto"/>
          </w:divBdr>
          <w:divsChild>
            <w:div w:id="761418437">
              <w:marLeft w:val="0"/>
              <w:marRight w:val="0"/>
              <w:marTop w:val="0"/>
              <w:marBottom w:val="0"/>
              <w:divBdr>
                <w:top w:val="none" w:sz="0" w:space="0" w:color="auto"/>
                <w:left w:val="none" w:sz="0" w:space="0" w:color="auto"/>
                <w:bottom w:val="none" w:sz="0" w:space="0" w:color="auto"/>
                <w:right w:val="none" w:sz="0" w:space="0" w:color="auto"/>
              </w:divBdr>
              <w:divsChild>
                <w:div w:id="1876431401">
                  <w:marLeft w:val="0"/>
                  <w:marRight w:val="0"/>
                  <w:marTop w:val="0"/>
                  <w:marBottom w:val="0"/>
                  <w:divBdr>
                    <w:top w:val="none" w:sz="0" w:space="0" w:color="auto"/>
                    <w:left w:val="none" w:sz="0" w:space="0" w:color="auto"/>
                    <w:bottom w:val="none" w:sz="0" w:space="0" w:color="auto"/>
                    <w:right w:val="none" w:sz="0" w:space="0" w:color="auto"/>
                  </w:divBdr>
                  <w:divsChild>
                    <w:div w:id="59455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047945">
              <w:marLeft w:val="0"/>
              <w:marRight w:val="0"/>
              <w:marTop w:val="0"/>
              <w:marBottom w:val="0"/>
              <w:divBdr>
                <w:top w:val="none" w:sz="0" w:space="0" w:color="auto"/>
                <w:left w:val="none" w:sz="0" w:space="0" w:color="auto"/>
                <w:bottom w:val="none" w:sz="0" w:space="0" w:color="auto"/>
                <w:right w:val="none" w:sz="0" w:space="0" w:color="auto"/>
              </w:divBdr>
              <w:divsChild>
                <w:div w:id="41290294">
                  <w:marLeft w:val="0"/>
                  <w:marRight w:val="0"/>
                  <w:marTop w:val="0"/>
                  <w:marBottom w:val="0"/>
                  <w:divBdr>
                    <w:top w:val="none" w:sz="0" w:space="0" w:color="auto"/>
                    <w:left w:val="none" w:sz="0" w:space="0" w:color="auto"/>
                    <w:bottom w:val="none" w:sz="0" w:space="0" w:color="auto"/>
                    <w:right w:val="none" w:sz="0" w:space="0" w:color="auto"/>
                  </w:divBdr>
                  <w:divsChild>
                    <w:div w:id="2091586239">
                      <w:marLeft w:val="0"/>
                      <w:marRight w:val="0"/>
                      <w:marTop w:val="0"/>
                      <w:marBottom w:val="0"/>
                      <w:divBdr>
                        <w:top w:val="none" w:sz="0" w:space="0" w:color="auto"/>
                        <w:left w:val="none" w:sz="0" w:space="0" w:color="auto"/>
                        <w:bottom w:val="none" w:sz="0" w:space="0" w:color="auto"/>
                        <w:right w:val="none" w:sz="0" w:space="0" w:color="auto"/>
                      </w:divBdr>
                    </w:div>
                  </w:divsChild>
                </w:div>
                <w:div w:id="460415452">
                  <w:marLeft w:val="0"/>
                  <w:marRight w:val="0"/>
                  <w:marTop w:val="0"/>
                  <w:marBottom w:val="0"/>
                  <w:divBdr>
                    <w:top w:val="none" w:sz="0" w:space="0" w:color="auto"/>
                    <w:left w:val="none" w:sz="0" w:space="0" w:color="auto"/>
                    <w:bottom w:val="none" w:sz="0" w:space="0" w:color="auto"/>
                    <w:right w:val="none" w:sz="0" w:space="0" w:color="auto"/>
                  </w:divBdr>
                  <w:divsChild>
                    <w:div w:id="1311443963">
                      <w:marLeft w:val="0"/>
                      <w:marRight w:val="0"/>
                      <w:marTop w:val="0"/>
                      <w:marBottom w:val="0"/>
                      <w:divBdr>
                        <w:top w:val="none" w:sz="0" w:space="0" w:color="auto"/>
                        <w:left w:val="none" w:sz="0" w:space="0" w:color="auto"/>
                        <w:bottom w:val="none" w:sz="0" w:space="0" w:color="auto"/>
                        <w:right w:val="none" w:sz="0" w:space="0" w:color="auto"/>
                      </w:divBdr>
                    </w:div>
                  </w:divsChild>
                </w:div>
                <w:div w:id="1469978083">
                  <w:marLeft w:val="0"/>
                  <w:marRight w:val="0"/>
                  <w:marTop w:val="0"/>
                  <w:marBottom w:val="0"/>
                  <w:divBdr>
                    <w:top w:val="none" w:sz="0" w:space="0" w:color="auto"/>
                    <w:left w:val="none" w:sz="0" w:space="0" w:color="auto"/>
                    <w:bottom w:val="none" w:sz="0" w:space="0" w:color="auto"/>
                    <w:right w:val="none" w:sz="0" w:space="0" w:color="auto"/>
                  </w:divBdr>
                  <w:divsChild>
                    <w:div w:id="1615482430">
                      <w:marLeft w:val="0"/>
                      <w:marRight w:val="0"/>
                      <w:marTop w:val="0"/>
                      <w:marBottom w:val="0"/>
                      <w:divBdr>
                        <w:top w:val="none" w:sz="0" w:space="0" w:color="auto"/>
                        <w:left w:val="none" w:sz="0" w:space="0" w:color="auto"/>
                        <w:bottom w:val="none" w:sz="0" w:space="0" w:color="auto"/>
                        <w:right w:val="none" w:sz="0" w:space="0" w:color="auto"/>
                      </w:divBdr>
                    </w:div>
                    <w:div w:id="63518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efinicion.de/humanidad/" TargetMode="External"/><Relationship Id="rId13" Type="http://schemas.openxmlformats.org/officeDocument/2006/relationships/hyperlink" Target="http://es.wikipedia.org/wiki/2011" TargetMode="External"/><Relationship Id="rId3" Type="http://schemas.openxmlformats.org/officeDocument/2006/relationships/settings" Target="settings.xml"/><Relationship Id="rId7" Type="http://schemas.openxmlformats.org/officeDocument/2006/relationships/hyperlink" Target="http://definicion.de/tierra/" TargetMode="External"/><Relationship Id="rId12" Type="http://schemas.openxmlformats.org/officeDocument/2006/relationships/hyperlink" Target="http://definicion.de/art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definicion.de/persona/" TargetMode="External"/><Relationship Id="rId11" Type="http://schemas.openxmlformats.org/officeDocument/2006/relationships/hyperlink" Target="http://definicion.de/cultura"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definicion.de/disciplina" TargetMode="External"/><Relationship Id="rId4" Type="http://schemas.openxmlformats.org/officeDocument/2006/relationships/webSettings" Target="webSettings.xml"/><Relationship Id="rId9" Type="http://schemas.openxmlformats.org/officeDocument/2006/relationships/hyperlink" Target="http://definicion.de/cuerpo" TargetMode="External"/><Relationship Id="rId14" Type="http://schemas.openxmlformats.org/officeDocument/2006/relationships/hyperlink" Target="http://es.wikipedia.org/wiki/Ital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763</Words>
  <Characters>4352</Characters>
  <Application>Microsoft Office Word</Application>
  <DocSecurity>0</DocSecurity>
  <Lines>36</Lines>
  <Paragraphs>10</Paragraphs>
  <ScaleCrop>false</ScaleCrop>
  <Company>ProLink</Company>
  <LinksUpToDate>false</LinksUpToDate>
  <CharactersWithSpaces>5105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2012-03-28T17:08:00Z</cp:lastPrinted>
  <dcterms:created xsi:type="dcterms:W3CDTF">2012-03-28T17:03:00Z</dcterms:created>
  <dcterms:modified xsi:type="dcterms:W3CDTF">2012-03-28T17:09:00Z</dcterms:modified>
</cp:coreProperties>
</file>